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left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中国农业科学院草原研究所2020年度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公开招聘（第二批）补充考试人员名单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微软雅黑" w:eastAsia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  <w:t xml:space="preserve">草原生物灾害监测预警与防控方向：张  玉 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草地生态系统保护与恢</w:t>
      </w: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  <w:t>复方向：张桐瑞</w:t>
      </w:r>
    </w:p>
    <w:p>
      <w:pPr>
        <w:adjustRightInd w:val="0"/>
        <w:snapToGrid w:val="0"/>
        <w:spacing w:line="600" w:lineRule="exact"/>
        <w:jc w:val="left"/>
        <w:rPr>
          <w:rFonts w:ascii="仿宋_GB2312" w:hAnsi="微软雅黑" w:eastAsia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草原非生物灾</w:t>
      </w: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  <w:t>害方向：都瓦拉</w:t>
      </w:r>
    </w:p>
    <w:p>
      <w:pPr>
        <w:adjustRightInd w:val="0"/>
        <w:snapToGrid w:val="0"/>
        <w:spacing w:line="600" w:lineRule="exact"/>
        <w:jc w:val="left"/>
        <w:rPr>
          <w:rFonts w:ascii="仿宋_GB2312" w:hAnsi="微软雅黑" w:eastAsia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  <w:t>根据《事业单位公开招聘人员暂行规定》及《中国农业科学院草原研究所2020年公开招聘实施方案》，对于急需引进的短缺专业人才，不足1：3比例的岗位按实有人数进入面试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480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中国农业科学院草原研究所</w:t>
      </w:r>
    </w:p>
    <w:p>
      <w:pPr>
        <w:adjustRightInd w:val="0"/>
        <w:snapToGrid w:val="0"/>
        <w:spacing w:line="60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2020年12月2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E1C"/>
    <w:rsid w:val="0008696A"/>
    <w:rsid w:val="000E7D03"/>
    <w:rsid w:val="0014302B"/>
    <w:rsid w:val="00220018"/>
    <w:rsid w:val="00354052"/>
    <w:rsid w:val="00394055"/>
    <w:rsid w:val="003E5D24"/>
    <w:rsid w:val="004763AB"/>
    <w:rsid w:val="004A0D9D"/>
    <w:rsid w:val="005C0F18"/>
    <w:rsid w:val="00622B45"/>
    <w:rsid w:val="00640DCE"/>
    <w:rsid w:val="00642347"/>
    <w:rsid w:val="00676E37"/>
    <w:rsid w:val="006C5A95"/>
    <w:rsid w:val="00843845"/>
    <w:rsid w:val="00883E1C"/>
    <w:rsid w:val="008B0C1F"/>
    <w:rsid w:val="008C2370"/>
    <w:rsid w:val="00924E3A"/>
    <w:rsid w:val="00B24BD2"/>
    <w:rsid w:val="00B47D41"/>
    <w:rsid w:val="00BD0373"/>
    <w:rsid w:val="00C579E6"/>
    <w:rsid w:val="00C96CB1"/>
    <w:rsid w:val="00D747D7"/>
    <w:rsid w:val="00E33727"/>
    <w:rsid w:val="00EA1F5E"/>
    <w:rsid w:val="00F049E5"/>
    <w:rsid w:val="53200108"/>
    <w:rsid w:val="568C56CB"/>
    <w:rsid w:val="56FB7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jc w:val="center"/>
      <w:outlineLvl w:val="0"/>
    </w:pPr>
    <w:rPr>
      <w:rFonts w:ascii="华文中宋" w:hAnsi="华文中宋" w:eastAsia="华文中宋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qFormat/>
    <w:uiPriority w:val="0"/>
    <w:pPr>
      <w:ind w:firstLine="602" w:firstLineChars="201"/>
    </w:pPr>
    <w:rPr>
      <w:rFonts w:ascii="宋体" w:hAnsi="宋体"/>
      <w:sz w:val="32"/>
      <w:szCs w:val="32"/>
    </w:r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20"/>
    <w:qFormat/>
    <w:uiPriority w:val="99"/>
    <w:rPr>
      <w:rFonts w:ascii="Times New Roman" w:hAnsi="Times New Roman"/>
      <w:kern w:val="0"/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semiHidden/>
    <w:unhideWhenUsed/>
    <w:qFormat/>
    <w:uiPriority w:val="99"/>
    <w:rPr>
      <w:color w:val="3366CC"/>
      <w:u w:val="none"/>
    </w:rPr>
  </w:style>
  <w:style w:type="character" w:customStyle="1" w:styleId="16">
    <w:name w:val="标题 1 Char"/>
    <w:basedOn w:val="12"/>
    <w:link w:val="2"/>
    <w:qFormat/>
    <w:uiPriority w:val="0"/>
    <w:rPr>
      <w:rFonts w:ascii="华文中宋" w:hAnsi="华文中宋" w:eastAsia="华文中宋"/>
      <w:b/>
      <w:bCs/>
      <w:kern w:val="44"/>
      <w:sz w:val="44"/>
      <w:szCs w:val="44"/>
    </w:rPr>
  </w:style>
  <w:style w:type="character" w:customStyle="1" w:styleId="17">
    <w:name w:val="页眉 Char"/>
    <w:link w:val="7"/>
    <w:qFormat/>
    <w:uiPriority w:val="99"/>
    <w:rPr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正文文本缩进 Char"/>
    <w:basedOn w:val="12"/>
    <w:link w:val="3"/>
    <w:qFormat/>
    <w:uiPriority w:val="0"/>
    <w:rPr>
      <w:rFonts w:ascii="宋体" w:hAnsi="宋体"/>
      <w:kern w:val="2"/>
      <w:sz w:val="32"/>
      <w:szCs w:val="32"/>
    </w:rPr>
  </w:style>
  <w:style w:type="character" w:customStyle="1" w:styleId="20">
    <w:name w:val="批注框文本 Char"/>
    <w:link w:val="5"/>
    <w:qFormat/>
    <w:uiPriority w:val="99"/>
    <w:rPr>
      <w:sz w:val="18"/>
      <w:szCs w:val="18"/>
    </w:rPr>
  </w:style>
  <w:style w:type="paragraph" w:customStyle="1" w:styleId="21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206</Characters>
  <Lines>1</Lines>
  <Paragraphs>1</Paragraphs>
  <TotalTime>50</TotalTime>
  <ScaleCrop>false</ScaleCrop>
  <LinksUpToDate>false</LinksUpToDate>
  <CharactersWithSpaces>241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2020-05-08T10:59:00Z</dcterms:created>
  <dc:creator>win</dc:creator>
  <cp:lastModifiedBy>admin</cp:lastModifiedBy>
  <dcterms:modified xsi:type="dcterms:W3CDTF">2021-01-06T01:56:47Z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